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28"/>
        <w:jc w:val="right"/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  <w:r>
        <w:rPr>
          <w:rFonts w:cs="PT Astra Serif" w:ascii="PT Astra Serif" w:hAnsi="PT Astra Serif"/>
          <w:sz w:val="28"/>
          <w:szCs w:val="28"/>
        </w:rPr>
        <w:t>проект</w:t>
      </w:r>
    </w:p>
    <w:p>
      <w:pPr>
        <w:pStyle w:val="Normal"/>
        <w:spacing w:lineRule="auto" w:line="228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28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28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Style37"/>
        <w:jc w:val="center"/>
        <w:rPr/>
      </w:pPr>
      <w:r>
        <w:rPr>
          <w:sz w:val="28"/>
          <w:szCs w:val="28"/>
        </w:rPr>
        <w:t>МИНИСТЕРСТВО АГРОПРОМЫШЛЕННОГО КОМПЛЕКСА</w:t>
        <w:br/>
        <w:t>И РАЗВИТИЯ СЕЛЬСКИХ ТЕРРИТОРИЙ УЛЬЯНОВСКОЙ ОБЛАСТИ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3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7"/>
        <w:rPr/>
      </w:pPr>
      <w:r>
        <w:rPr>
          <w:sz w:val="28"/>
          <w:szCs w:val="28"/>
        </w:rPr>
        <w:t>ПРИКАЗ</w:t>
      </w:r>
    </w:p>
    <w:p>
      <w:pPr>
        <w:pStyle w:val="Style37"/>
        <w:spacing w:lineRule="auto" w:line="228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28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28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28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28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28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28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3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 </w:t>
      </w:r>
      <w:r>
        <w:rPr>
          <w:rFonts w:ascii="PT Astra Serif" w:hAnsi="PT Astra Serif"/>
          <w:b/>
          <w:sz w:val="28"/>
          <w:szCs w:val="28"/>
        </w:rPr>
        <w:t>внесении изменени</w:t>
      </w:r>
      <w:r>
        <w:rPr>
          <w:rFonts w:eastAsia="Times New Roman" w:cs="Times New Roman" w:ascii="PT Astra Serif" w:hAnsi="PT Astra Serif"/>
          <w:b/>
          <w:color w:val="auto"/>
          <w:kern w:val="0"/>
          <w:sz w:val="28"/>
          <w:szCs w:val="28"/>
          <w:lang w:val="ru-RU" w:eastAsia="zh-CN" w:bidi="ar-SA"/>
        </w:rPr>
        <w:t>я</w:t>
      </w:r>
      <w:r>
        <w:rPr>
          <w:rFonts w:ascii="PT Astra Serif" w:hAnsi="PT Astra Serif"/>
          <w:b/>
          <w:sz w:val="28"/>
          <w:szCs w:val="28"/>
        </w:rPr>
        <w:t xml:space="preserve"> в приказ Министерства </w:t>
      </w:r>
    </w:p>
    <w:p>
      <w:pPr>
        <w:pStyle w:val="Normal"/>
        <w:spacing w:lineRule="auto" w:line="23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агропромышленного комплекса и развития сельских территорий </w:t>
      </w:r>
      <w:bookmarkStart w:id="1" w:name="__DdeLink__147_2762970423"/>
      <w:r>
        <w:rPr>
          <w:rFonts w:cs="PT Astra Serif" w:ascii="PT Astra Serif" w:hAnsi="PT Astra Serif"/>
          <w:b/>
          <w:bCs/>
          <w:sz w:val="28"/>
          <w:szCs w:val="28"/>
        </w:rPr>
        <w:t xml:space="preserve">Ульяновской области от 03.02.2020 № </w:t>
      </w:r>
      <w:bookmarkEnd w:id="1"/>
      <w:r>
        <w:rPr>
          <w:rFonts w:cs="PT Astra Serif" w:ascii="PT Astra Serif" w:hAnsi="PT Astra Serif"/>
          <w:b/>
          <w:bCs/>
          <w:sz w:val="28"/>
          <w:szCs w:val="28"/>
        </w:rPr>
        <w:t>2</w:t>
      </w:r>
    </w:p>
    <w:p>
      <w:pPr>
        <w:pStyle w:val="Normal"/>
        <w:spacing w:lineRule="auto" w:line="228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П р и к а з ы в а ю:</w:t>
      </w:r>
    </w:p>
    <w:p>
      <w:pPr>
        <w:pStyle w:val="Normal"/>
        <w:spacing w:lineRule="auto" w:line="228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spacing w:val="-4"/>
          <w:sz w:val="28"/>
          <w:szCs w:val="28"/>
          <w:lang w:eastAsia="en-US"/>
        </w:rPr>
        <w:t xml:space="preserve">Внести </w:t>
      </w:r>
      <w:r>
        <w:rPr>
          <w:rFonts w:cs="PT Astra Serif" w:ascii="PT Astra Serif" w:hAnsi="PT Astra Serif"/>
          <w:spacing w:val="-4"/>
          <w:sz w:val="28"/>
          <w:szCs w:val="28"/>
          <w:lang w:eastAsia="en-US"/>
        </w:rPr>
        <w:t>в преамбулу</w:t>
      </w:r>
      <w:r>
        <w:rPr>
          <w:rFonts w:cs="PT Astra Serif" w:ascii="PT Astra Serif" w:hAnsi="PT Astra Serif"/>
          <w:spacing w:val="-4"/>
          <w:sz w:val="28"/>
          <w:szCs w:val="28"/>
          <w:lang w:eastAsia="en-US"/>
        </w:rPr>
        <w:t xml:space="preserve"> </w:t>
      </w:r>
      <w:r>
        <w:rPr>
          <w:rFonts w:cs="PT Astra Serif" w:ascii="PT Astra Serif" w:hAnsi="PT Astra Serif"/>
          <w:spacing w:val="-4"/>
          <w:sz w:val="28"/>
          <w:szCs w:val="28"/>
        </w:rPr>
        <w:t>приказ</w:t>
      </w:r>
      <w:r>
        <w:rPr>
          <w:rFonts w:cs="PT Astra Serif" w:ascii="PT Astra Serif" w:hAnsi="PT Astra Serif"/>
          <w:spacing w:val="-4"/>
          <w:sz w:val="28"/>
          <w:szCs w:val="28"/>
        </w:rPr>
        <w:t>а</w:t>
      </w:r>
      <w:r>
        <w:rPr>
          <w:rFonts w:cs="PT Astra Serif" w:ascii="PT Astra Serif" w:hAnsi="PT Astra Serif"/>
          <w:spacing w:val="-4"/>
          <w:sz w:val="28"/>
          <w:szCs w:val="28"/>
        </w:rPr>
        <w:t xml:space="preserve"> Министерства агропромышленного комплекса и развития сельских территорий Ульяновской области</w:t>
      </w:r>
      <w:r>
        <w:rPr>
          <w:rFonts w:cs="PT Astra Serif" w:ascii="PT Astra Serif" w:hAnsi="PT Astra Serif"/>
          <w:b w:val="false"/>
          <w:bCs w:val="false"/>
          <w:spacing w:val="-4"/>
          <w:sz w:val="28"/>
          <w:szCs w:val="28"/>
        </w:rPr>
        <w:t xml:space="preserve"> от 03.02.2020</w:t>
        <w:br/>
        <w:t xml:space="preserve">№ 2 </w:t>
      </w:r>
      <w:r>
        <w:rPr>
          <w:rFonts w:eastAsia="Calibri" w:cs="PT Astra Serif" w:ascii="PT Astra Serif" w:hAnsi="PT Astra Serif" w:eastAsiaTheme="minorHAnsi"/>
          <w:spacing w:val="-4"/>
          <w:sz w:val="28"/>
          <w:szCs w:val="28"/>
          <w:lang w:eastAsia="en-US"/>
        </w:rPr>
        <w:t>«</w:t>
      </w:r>
      <w:r>
        <w:rPr>
          <w:rFonts w:ascii="PT Astra Serif" w:hAnsi="PT Astra Serif"/>
          <w:b w:val="false"/>
          <w:i w:val="false"/>
          <w:strike w:val="false"/>
          <w:dstrike w:val="false"/>
          <w:sz w:val="28"/>
          <w:szCs w:val="28"/>
          <w:u w:val="none"/>
        </w:rPr>
        <w:t>Об утверждении методики проведения конкурсов на замещение вакантных должностей государственной гражданской службы Ульяновской области в Министерстве агропромышленного комплекса и развития сельских территорий Ульяновской области и включение в кадровый резерв Министерства агропромышленного комплекса и развития сельских территорий Ульяновской области</w:t>
      </w:r>
      <w:r>
        <w:rPr>
          <w:rFonts w:eastAsia="Helvetica" w:cs="PT Astra Serif" w:ascii="PT Astra Serif" w:hAnsi="PT Astra Serif"/>
          <w:color w:val="000000"/>
          <w:spacing w:val="-4"/>
          <w:sz w:val="28"/>
          <w:szCs w:val="28"/>
          <w:shd w:fill="FFFFFF" w:val="clear"/>
          <w:lang w:eastAsia="en-US"/>
        </w:rPr>
        <w:t>», изменени</w:t>
      </w:r>
      <w:r>
        <w:rPr>
          <w:rFonts w:eastAsia="Helvetica" w:cs="PT Astra Serif" w:ascii="PT Astra Serif" w:hAnsi="PT Astra Serif"/>
          <w:color w:val="000000"/>
          <w:spacing w:val="-4"/>
          <w:sz w:val="28"/>
          <w:szCs w:val="28"/>
          <w:shd w:fill="FFFFFF" w:val="clear"/>
          <w:lang w:eastAsia="en-US"/>
        </w:rPr>
        <w:t>е, дополнив его после слов «</w:t>
      </w:r>
      <w:r>
        <w:rPr>
          <w:rFonts w:ascii="PT Astra Serif" w:hAnsi="PT Astra Serif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государственного органа» </w:t>
      </w:r>
      <w:r>
        <w:rPr>
          <w:rFonts w:ascii="PT Astra Serif" w:hAnsi="PT Astra Serif"/>
          <w:b w:val="false"/>
          <w:i w:val="false"/>
          <w:strike w:val="false"/>
          <w:dstrike w:val="false"/>
          <w:sz w:val="28"/>
          <w:szCs w:val="28"/>
          <w:u w:val="none"/>
        </w:rPr>
        <w:t>словами «</w:t>
      </w:r>
      <w:r>
        <w:rPr>
          <w:rFonts w:ascii="PT Astra Serif" w:hAnsi="PT Astra Serif"/>
          <w:b w:val="false"/>
          <w:i w:val="false"/>
          <w:strike w:val="false"/>
          <w:dstrike w:val="false"/>
          <w:sz w:val="28"/>
          <w:szCs w:val="28"/>
          <w:u w:val="none"/>
        </w:rPr>
        <w:t>, кадровом резерве органа публичной власти федеральной территории».</w:t>
      </w:r>
    </w:p>
    <w:p>
      <w:pPr>
        <w:pStyle w:val="Normal"/>
        <w:shd w:val="clear" w:color="auto" w:fill="FFFFFF"/>
        <w:spacing w:lineRule="auto" w:line="228"/>
        <w:ind w:firstLine="709"/>
        <w:jc w:val="both"/>
        <w:rPr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2. Настоя</w:t>
      </w:r>
      <w:bookmarkStart w:id="2" w:name="Par279"/>
      <w:bookmarkStart w:id="3" w:name="Par169"/>
      <w:bookmarkStart w:id="4" w:name="Par111"/>
      <w:r>
        <w:rPr>
          <w:rFonts w:cs="PT Astra Serif" w:ascii="PT Astra Serif" w:hAnsi="PT Astra Serif"/>
          <w:sz w:val="28"/>
          <w:szCs w:val="28"/>
        </w:rPr>
        <w:t>щий приказ вс</w:t>
      </w:r>
      <w:bookmarkStart w:id="5" w:name="Par213"/>
      <w:r>
        <w:rPr>
          <w:rFonts w:cs="PT Astra Serif" w:ascii="PT Astra Serif" w:hAnsi="PT Astra Serif"/>
          <w:sz w:val="28"/>
          <w:szCs w:val="28"/>
        </w:rPr>
        <w:t>тупает в силу на следующий день после дня его официального опубликования.</w:t>
      </w:r>
    </w:p>
    <w:p>
      <w:pPr>
        <w:pStyle w:val="Normal"/>
        <w:widowControl w:val="false"/>
        <w:spacing w:lineRule="auto" w:line="228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widowControl w:val="false"/>
        <w:spacing w:lineRule="auto" w:line="228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widowControl w:val="false"/>
        <w:spacing w:lineRule="auto" w:line="228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Министр агропромышленного</w:t>
        <w:br/>
        <w:t>комплекса и развития</w:t>
      </w:r>
      <w:bookmarkEnd w:id="2"/>
      <w:bookmarkEnd w:id="3"/>
      <w:bookmarkEnd w:id="4"/>
      <w:bookmarkEnd w:id="5"/>
      <w:r>
        <w:rPr>
          <w:rFonts w:cs="PT Astra Serif" w:ascii="PT Astra Serif" w:hAnsi="PT Astra Serif"/>
          <w:sz w:val="28"/>
          <w:szCs w:val="28"/>
        </w:rPr>
        <w:t xml:space="preserve"> сельских</w:t>
      </w:r>
    </w:p>
    <w:p>
      <w:pPr>
        <w:pStyle w:val="Normal"/>
        <w:rPr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территорий Ульяновской области</w:t>
        <w:tab/>
        <w:tab/>
        <w:tab/>
        <w:t xml:space="preserve">                                А.В.Леушкин</w:t>
      </w:r>
    </w:p>
    <w:sectPr>
      <w:headerReference w:type="default" r:id="rId2"/>
      <w:headerReference w:type="first" r:id="rId3"/>
      <w:type w:val="nextPage"/>
      <w:pgSz w:w="11906" w:h="16838"/>
      <w:pgMar w:left="1695" w:right="566" w:header="1134" w:top="1696" w:footer="0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default"/>
  </w:font>
  <w:font w:name="Times New Roman">
    <w:charset w:val="01"/>
    <w:family w:val="swiss"/>
    <w:pitch w:val="default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Courier New">
    <w:charset w:val="01"/>
    <w:family w:val="swiss"/>
    <w:pitch w:val="default"/>
  </w:font>
  <w:font w:name="PT Sans">
    <w:charset w:val="01"/>
    <w:family w:val="swiss"/>
    <w:pitch w:val="default"/>
  </w:font>
  <w:font w:name="Arial">
    <w:charset w:val="01"/>
    <w:family w:val="swiss"/>
    <w:pitch w:val="default"/>
  </w:font>
  <w:font w:name="PT Astra Serif">
    <w:charset w:val="01"/>
    <w:family w:val="swiss"/>
    <w:pitch w:val="default"/>
  </w:font>
  <w:font w:name="PT Astra Serif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jc w:val="center"/>
      <w:rPr/>
    </w:pPr>
    <w:r>
      <w:rPr>
        <w:rFonts w:ascii="PT Astra Serif" w:hAnsi="PT Astra Serif"/>
        <w:sz w:val="28"/>
        <w:szCs w:val="28"/>
      </w:rPr>
      <w:fldChar w:fldCharType="begin"/>
    </w:r>
    <w:r>
      <w:rPr>
        <w:sz w:val="28"/>
        <w:szCs w:val="28"/>
        <w:rFonts w:ascii="PT Astra Serif" w:hAnsi="PT Astra Serif"/>
      </w:rPr>
      <w:instrText> PAGE </w:instrText>
    </w:r>
    <w:r>
      <w:rPr>
        <w:sz w:val="28"/>
        <w:szCs w:val="28"/>
        <w:rFonts w:ascii="PT Astra Serif" w:hAnsi="PT Astra Serif"/>
      </w:rPr>
      <w:fldChar w:fldCharType="separate"/>
    </w:r>
    <w:r>
      <w:rPr>
        <w:sz w:val="28"/>
        <w:szCs w:val="28"/>
        <w:rFonts w:ascii="PT Astra Serif" w:hAnsi="PT Astra Serif"/>
      </w:rPr>
      <w:t>10</w:t>
    </w:r>
    <w:r>
      <w:rPr>
        <w:sz w:val="28"/>
        <w:szCs w:val="28"/>
        <w:rFonts w:ascii="PT Astra Serif" w:hAnsi="PT Astra Serif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Pagenumber">
    <w:name w:val="page number"/>
    <w:basedOn w:val="DefaultParagraphFont"/>
    <w:qFormat/>
    <w:rPr/>
  </w:style>
  <w:style w:type="character" w:styleId="Style13" w:customStyle="1">
    <w:name w:val="Верхний колонтитул Знак"/>
    <w:qFormat/>
    <w:rPr>
      <w:sz w:val="24"/>
      <w:szCs w:val="24"/>
      <w:lang w:val="ru-RU" w:bidi="ar-SA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Appleconvertedspace" w:customStyle="1">
    <w:name w:val="apple-converted-space"/>
    <w:qFormat/>
    <w:rPr/>
  </w:style>
  <w:style w:type="character" w:styleId="NoSpacingChar" w:customStyle="1">
    <w:name w:val="No Spacing Char"/>
    <w:qFormat/>
    <w:rPr>
      <w:rFonts w:ascii="Calibri" w:hAnsi="Calibri" w:eastAsia="Calibri" w:cs="Calibri"/>
      <w:sz w:val="22"/>
      <w:szCs w:val="22"/>
      <w:lang w:val="ru-RU" w:bidi="ar-SA"/>
    </w:rPr>
  </w:style>
  <w:style w:type="character" w:styleId="11" w:customStyle="1">
    <w:name w:val="Заголовок 1 Знак"/>
    <w:qFormat/>
    <w:rPr>
      <w:sz w:val="28"/>
      <w:lang w:val="ru-RU" w:bidi="ar-SA"/>
    </w:rPr>
  </w:style>
  <w:style w:type="character" w:styleId="ConsPlusNormal" w:customStyle="1">
    <w:name w:val="ConsPlusNormal Знак"/>
    <w:qFormat/>
    <w:rPr>
      <w:sz w:val="24"/>
      <w:szCs w:val="24"/>
      <w:lang w:val="ru-RU" w:bidi="ar-SA"/>
    </w:rPr>
  </w:style>
  <w:style w:type="character" w:styleId="Style15" w:customStyle="1">
    <w:name w:val="Основной текст Знак"/>
    <w:qFormat/>
    <w:rPr>
      <w:sz w:val="28"/>
    </w:rPr>
  </w:style>
  <w:style w:type="character" w:styleId="Style16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7" w:customStyle="1">
    <w:name w:val="Нумерация строк"/>
    <w:rPr/>
  </w:style>
  <w:style w:type="character" w:styleId="Style18" w:customStyle="1">
    <w:name w:val="Название Знак"/>
    <w:basedOn w:val="DefaultParagraphFont"/>
    <w:qFormat/>
    <w:rPr>
      <w:b/>
      <w:bCs/>
      <w:sz w:val="24"/>
      <w:szCs w:val="24"/>
    </w:rPr>
  </w:style>
  <w:style w:type="character" w:styleId="HTML" w:customStyle="1">
    <w:name w:val="Стандартный HTML Знак"/>
    <w:basedOn w:val="DefaultParagraphFont"/>
    <w:qFormat/>
    <w:rPr>
      <w:rFonts w:ascii="Courier New" w:hAnsi="Courier New" w:cs="Courier New"/>
      <w:lang w:val="ru-RU"/>
    </w:rPr>
  </w:style>
  <w:style w:type="character" w:styleId="Style19" w:customStyle="1">
    <w:name w:val="Гипертекстовая ссылка"/>
    <w:qFormat/>
    <w:rPr>
      <w:rFonts w:cs="Times New Roman"/>
      <w:color w:val="106BBE"/>
    </w:rPr>
  </w:style>
  <w:style w:type="character" w:styleId="Style20" w:customStyle="1">
    <w:name w:val="Символ сноски"/>
    <w:qFormat/>
    <w:rPr/>
  </w:style>
  <w:style w:type="character" w:styleId="Style21" w:customStyle="1">
    <w:name w:val="Привязка сноски"/>
    <w:rPr>
      <w:vertAlign w:val="superscript"/>
    </w:rPr>
  </w:style>
  <w:style w:type="character" w:styleId="Style22" w:customStyle="1">
    <w:name w:val="Символ концевой сноски"/>
    <w:qFormat/>
    <w:rPr>
      <w:vertAlign w:val="superscript"/>
    </w:rPr>
  </w:style>
  <w:style w:type="character" w:styleId="WW" w:customStyle="1">
    <w:name w:val="WW-Символ концевой сноски"/>
    <w:qFormat/>
    <w:rPr/>
  </w:style>
  <w:style w:type="character" w:styleId="Style23" w:customStyle="1">
    <w:name w:val="Привязка концевой сноски"/>
    <w:rPr>
      <w:vertAlign w:val="superscript"/>
    </w:rPr>
  </w:style>
  <w:style w:type="character" w:styleId="Style24" w:customStyle="1">
    <w:name w:val="Символ нумерации"/>
    <w:qFormat/>
    <w:rPr/>
  </w:style>
  <w:style w:type="paragraph" w:styleId="Style25" w:customStyle="1">
    <w:name w:val="Заголовок"/>
    <w:basedOn w:val="Normal"/>
    <w:next w:val="Caption"/>
    <w:qFormat/>
    <w:pPr>
      <w:jc w:val="center"/>
    </w:pPr>
    <w:rPr>
      <w:b/>
      <w:bCs/>
    </w:rPr>
  </w:style>
  <w:style w:type="paragraph" w:styleId="Style26">
    <w:name w:val="Body Text"/>
    <w:basedOn w:val="Normal"/>
    <w:next w:val="Caption"/>
    <w:pPr>
      <w:jc w:val="both"/>
    </w:pPr>
    <w:rPr>
      <w:sz w:val="28"/>
      <w:szCs w:val="20"/>
    </w:rPr>
  </w:style>
  <w:style w:type="paragraph" w:styleId="Style27">
    <w:name w:val="List"/>
    <w:basedOn w:val="Caption"/>
    <w:next w:val="Indexheading"/>
    <w:pPr/>
    <w:rPr/>
  </w:style>
  <w:style w:type="paragraph" w:styleId="Style28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9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Caption">
    <w:name w:val="caption"/>
    <w:basedOn w:val="Normal"/>
    <w:next w:val="BodyText2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Indexheading">
    <w:name w:val="index heading"/>
    <w:basedOn w:val="Normal"/>
    <w:next w:val="BodyTextIndent3"/>
    <w:qFormat/>
    <w:pPr>
      <w:suppressLineNumbers/>
    </w:pPr>
    <w:rPr>
      <w:rFonts w:ascii="PT Sans" w:hAnsi="PT Sans" w:cs="Noto Sans Devanagari"/>
    </w:rPr>
  </w:style>
  <w:style w:type="paragraph" w:styleId="BodyText2">
    <w:name w:val="Body Text 2"/>
    <w:basedOn w:val="Normal"/>
    <w:next w:val="BalloonText"/>
    <w:qFormat/>
    <w:pPr>
      <w:jc w:val="center"/>
    </w:pPr>
    <w:rPr>
      <w:b/>
      <w:bCs/>
      <w:sz w:val="28"/>
    </w:rPr>
  </w:style>
  <w:style w:type="paragraph" w:styleId="BodyTextIndent3">
    <w:name w:val="Body Text Indent 3"/>
    <w:basedOn w:val="Normal"/>
    <w:next w:val="Style30"/>
    <w:qFormat/>
    <w:pPr>
      <w:ind w:firstLine="709"/>
      <w:jc w:val="both"/>
    </w:pPr>
    <w:rPr>
      <w:sz w:val="28"/>
    </w:rPr>
  </w:style>
  <w:style w:type="paragraph" w:styleId="BalloonText">
    <w:name w:val="Balloon Text"/>
    <w:basedOn w:val="Normal"/>
    <w:next w:val="Style31"/>
    <w:qFormat/>
    <w:pPr/>
    <w:rPr>
      <w:rFonts w:ascii="Tahoma" w:hAnsi="Tahoma" w:cs="Tahoma"/>
      <w:sz w:val="16"/>
      <w:szCs w:val="16"/>
    </w:rPr>
  </w:style>
  <w:style w:type="paragraph" w:styleId="Style30" w:customStyle="1">
    <w:name w:val="Верхний и нижний колонтитулы"/>
    <w:basedOn w:val="Normal"/>
    <w:next w:val="ConsPlusTitle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31">
    <w:name w:val="Header"/>
    <w:basedOn w:val="Normal"/>
    <w:next w:val="ConsPlusNormal1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ConsPlusTitle" w:customStyle="1">
    <w:name w:val="ConsPlusTitle"/>
    <w:next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4"/>
      <w:szCs w:val="20"/>
      <w:lang w:val="ru-RU" w:eastAsia="zh-CN" w:bidi="ar-SA"/>
    </w:rPr>
  </w:style>
  <w:style w:type="paragraph" w:styleId="ConsPlusNormal1" w:customStyle="1">
    <w:name w:val="ConsPlusNormal"/>
    <w:next w:val="Style32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ConsPlusNonformat" w:customStyle="1">
    <w:name w:val="ConsPlusNonformat"/>
    <w:next w:val="ConsNormal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Lucida Sans Unicode" w:cs=";Times New Roman"/>
      <w:color w:val="auto"/>
      <w:kern w:val="2"/>
      <w:sz w:val="22"/>
      <w:szCs w:val="22"/>
      <w:lang w:val="ru-RU" w:eastAsia="zh-CN" w:bidi="ar-SA"/>
    </w:rPr>
  </w:style>
  <w:style w:type="paragraph" w:styleId="Style32">
    <w:name w:val="Footer"/>
    <w:basedOn w:val="Normal"/>
    <w:next w:val="NoSpacing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ConsNormal" w:customStyle="1">
    <w:name w:val="ConsNormal"/>
    <w:next w:val="FORMATTEXT"/>
    <w:qFormat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zh-CN" w:bidi="ar-SA"/>
    </w:rPr>
  </w:style>
  <w:style w:type="paragraph" w:styleId="NoSpacing">
    <w:name w:val="No Spacing"/>
    <w:next w:val="Formattext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FORMATTEXT" w:customStyle="1">
    <w:name w:val=".FORMATTEXT"/>
    <w:next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Formattext1" w:customStyle="1">
    <w:name w:val="formattext"/>
    <w:basedOn w:val="Normal"/>
    <w:next w:val="HTMLPreformatted"/>
    <w:qFormat/>
    <w:pPr>
      <w:spacing w:before="280" w:after="280"/>
    </w:pPr>
    <w:rPr/>
  </w:style>
  <w:style w:type="paragraph" w:styleId="ConsPlusCell" w:customStyle="1">
    <w:name w:val="ConsPlusCell"/>
    <w:next w:val="Style33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zh-CN" w:bidi="ar-SA"/>
    </w:rPr>
  </w:style>
  <w:style w:type="paragraph" w:styleId="HTMLPreformatted">
    <w:name w:val="HTML Preformatted"/>
    <w:basedOn w:val="Normal"/>
    <w:next w:val="Style34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Style33" w:customStyle="1">
    <w:name w:val="Прижатый влево"/>
    <w:basedOn w:val="Normal"/>
    <w:next w:val="Normal"/>
    <w:qFormat/>
    <w:pPr>
      <w:widowControl w:val="false"/>
    </w:pPr>
    <w:rPr>
      <w:rFonts w:ascii="Arial" w:hAnsi="Arial" w:cs="Arial"/>
      <w:sz w:val="26"/>
      <w:szCs w:val="26"/>
    </w:rPr>
  </w:style>
  <w:style w:type="paragraph" w:styleId="Style34" w:customStyle="1">
    <w:name w:val="Содержимое таблицы"/>
    <w:basedOn w:val="Normal"/>
    <w:next w:val="Style35"/>
    <w:qFormat/>
    <w:pPr>
      <w:suppressLineNumbers/>
    </w:pPr>
    <w:rPr/>
  </w:style>
  <w:style w:type="paragraph" w:styleId="Style35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Style36" w:customStyle="1">
    <w:name w:val="Заголовок таблицы"/>
    <w:basedOn w:val="Style35"/>
    <w:qFormat/>
    <w:pPr>
      <w:jc w:val="center"/>
    </w:pPr>
    <w:rPr>
      <w:b/>
      <w:bCs/>
    </w:rPr>
  </w:style>
  <w:style w:type="paragraph" w:styleId="Style37">
    <w:name w:val="Title"/>
    <w:basedOn w:val="Normal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LibreOffice/6.4.7.2$Linux_X86_64 LibreOffice_project/40$Build-2</Application>
  <Pages>1</Pages>
  <Words>135</Words>
  <Characters>957</Characters>
  <CharactersWithSpaces>1116</CharactersWithSpaces>
  <Paragraphs>11</Paragraphs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2024-09-09T14:26:00Z</dcterms:created>
  <dc:creator>Учетная запись Майкрософт</dc:creator>
  <dc:description/>
  <dc:language>ru-RU</dc:language>
  <cp:lastModifiedBy/>
  <cp:lastPrinted>2024-09-09T14:29:04Z</cp:lastPrinted>
  <dcterms:modified xsi:type="dcterms:W3CDTF">2024-09-09T14:29:41Z</dcterms:modified>
  <cp:revision>11</cp:revision>
  <dc:subject/>
  <dc:title>Приказ министерства агропромышленного комплекса и развития сельских территорий Ульяновской обл. от 03.02.2020 N 2(ред. от 26.12.2022)"Об утверждении методики проведения конкурсов на замещение вакантных должностей государственной гражданской службы Ульяновской области в Министерстве агропромышленного комплекса и развития сельских территорий Ульяновской области и включение в кадровый резерв Министерства агропромышленного комплекса и развития сельских территорий Ульяновской области"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4024.00.31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